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rStyle w:val="a5"/>
          <w:i/>
          <w:iCs/>
          <w:color w:val="777777"/>
        </w:rPr>
        <w:t>Об организации бесплатного горячего питания обучающихся 1-4 классов общеобразовательных организаций в 2020 году</w:t>
      </w:r>
    </w:p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color w:val="777777"/>
        </w:rPr>
        <w:t>Министерство образования, науки и молодежной политики Краснодарского края в соответствии с пунктом 5а перечня поручений по реализации Послания Президента Российской Федерации от 15 января 2020г. №ПР-113, предусматривающим поэтапный переход с 1 сентября 2020 г. до 1 сентября 2023 г.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сообщает:</w:t>
      </w:r>
    </w:p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rStyle w:val="a4"/>
          <w:color w:val="777777"/>
        </w:rPr>
        <w:t>Приказом министерства от 14 июля 2020 г. №1871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 утвержден перечень мероприятий по реализации Послания Президента Российской Федерации Федеральному Собранию Российской Федерации об обеспечении 100% бесплатным горячим питанием обучающихся 1-4 классов в государственных и муниципальных образовательных организациях Краснодарского края.</w:t>
      </w:r>
    </w:p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rStyle w:val="a4"/>
          <w:color w:val="777777"/>
        </w:rPr>
        <w:t>Основной целевой показатель: 100% охват обучающихся 1-4 классов государственных и муниципальных общеобразовательных организаций бесплатным горячим питанием с 1 сентября текущего года.</w:t>
      </w:r>
    </w:p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rStyle w:val="a4"/>
          <w:color w:val="777777"/>
        </w:rPr>
        <w:t>В настоящее время в целях обеспечения бесплатным горячим питанием обучающихся 1-4 классов проходят процедуру согласования изменения в государственную программу Краснодарского края «Развитие образования», утвержденную постановлением главы администрации (губернатора) Краснодарского края от 5 октября 2015 г. №939.</w:t>
      </w:r>
    </w:p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rStyle w:val="a5"/>
          <w:color w:val="777777"/>
        </w:rPr>
        <w:t xml:space="preserve">В соответствии с рекомендациями </w:t>
      </w:r>
      <w:proofErr w:type="spellStart"/>
      <w:r w:rsidRPr="00321EBE">
        <w:rPr>
          <w:rStyle w:val="a5"/>
          <w:color w:val="777777"/>
        </w:rPr>
        <w:t>Роспотребнадзора</w:t>
      </w:r>
      <w:proofErr w:type="spellEnd"/>
      <w:r w:rsidRPr="00321EBE">
        <w:rPr>
          <w:rStyle w:val="a5"/>
          <w:color w:val="777777"/>
        </w:rPr>
        <w:t xml:space="preserve"> по организации питания обучающихся общеобразовательных организаций №МР 2.4.0179-20 от 18 мая 2020 г.:</w:t>
      </w:r>
    </w:p>
    <w:p w:rsidR="00855642" w:rsidRPr="00321EBE" w:rsidRDefault="00855642" w:rsidP="0085564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777777"/>
        </w:rPr>
      </w:pPr>
      <w:r w:rsidRPr="00321EBE">
        <w:rPr>
          <w:rStyle w:val="a5"/>
          <w:color w:val="777777"/>
        </w:rPr>
        <w:t>- обучающиеся первой смены обеспечиваются завтраком, который должен состоять из горячего блюда и напитка, рекомендуется добавлять ягоды, фрукты и овощи;</w:t>
      </w:r>
    </w:p>
    <w:p w:rsidR="00855642" w:rsidRPr="00321EBE" w:rsidRDefault="00855642" w:rsidP="0075153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21EBE">
        <w:rPr>
          <w:rStyle w:val="a5"/>
          <w:color w:val="777777"/>
        </w:rPr>
        <w:t xml:space="preserve">- обучающиеся второй смены обеспечиваются обедом, который включает закуску (салат или свежие овощи), горячее первое, второе блюдо и напиток. </w:t>
      </w:r>
      <w:bookmarkStart w:id="0" w:name="_GoBack"/>
      <w:bookmarkEnd w:id="0"/>
    </w:p>
    <w:p w:rsidR="00855642" w:rsidRPr="00321EBE" w:rsidRDefault="00855642">
      <w:pPr>
        <w:rPr>
          <w:rFonts w:ascii="Times New Roman" w:hAnsi="Times New Roman" w:cs="Times New Roman"/>
          <w:sz w:val="24"/>
          <w:szCs w:val="24"/>
        </w:rPr>
      </w:pPr>
    </w:p>
    <w:p w:rsidR="00855642" w:rsidRPr="00321EBE" w:rsidRDefault="00855642" w:rsidP="0085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642" w:rsidRPr="00321EBE" w:rsidRDefault="00855642" w:rsidP="0085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642" w:rsidRDefault="00855642" w:rsidP="00855642">
      <w:pPr>
        <w:jc w:val="both"/>
        <w:rPr>
          <w:rFonts w:ascii="Times New Roman" w:hAnsi="Times New Roman"/>
          <w:sz w:val="28"/>
        </w:rPr>
      </w:pPr>
    </w:p>
    <w:p w:rsidR="00855642" w:rsidRDefault="00855642" w:rsidP="00855642">
      <w:pPr>
        <w:jc w:val="both"/>
        <w:rPr>
          <w:rFonts w:ascii="Times New Roman" w:hAnsi="Times New Roman"/>
          <w:sz w:val="28"/>
        </w:rPr>
      </w:pPr>
    </w:p>
    <w:p w:rsidR="00855642" w:rsidRDefault="00855642" w:rsidP="00855642"/>
    <w:p w:rsidR="00855642" w:rsidRDefault="00855642"/>
    <w:sectPr w:rsidR="00855642" w:rsidSect="007743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445BB"/>
    <w:multiLevelType w:val="hybridMultilevel"/>
    <w:tmpl w:val="49CCA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B4C38"/>
    <w:multiLevelType w:val="hybridMultilevel"/>
    <w:tmpl w:val="B222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2"/>
    <w:rsid w:val="00321EBE"/>
    <w:rsid w:val="00751530"/>
    <w:rsid w:val="007743E6"/>
    <w:rsid w:val="008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40E12-AB03-4EDB-BCF1-E55AC5E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5642"/>
    <w:rPr>
      <w:i/>
      <w:iCs/>
    </w:rPr>
  </w:style>
  <w:style w:type="character" w:styleId="a5">
    <w:name w:val="Strong"/>
    <w:basedOn w:val="a0"/>
    <w:uiPriority w:val="22"/>
    <w:qFormat/>
    <w:rsid w:val="00855642"/>
    <w:rPr>
      <w:b/>
      <w:bCs/>
    </w:rPr>
  </w:style>
  <w:style w:type="paragraph" w:styleId="a6">
    <w:name w:val="No Spacing"/>
    <w:uiPriority w:val="1"/>
    <w:qFormat/>
    <w:rsid w:val="0085564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PC1</cp:lastModifiedBy>
  <cp:revision>2</cp:revision>
  <dcterms:created xsi:type="dcterms:W3CDTF">2020-09-05T08:48:00Z</dcterms:created>
  <dcterms:modified xsi:type="dcterms:W3CDTF">2020-09-05T09:48:00Z</dcterms:modified>
</cp:coreProperties>
</file>